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9299E" w14:textId="226A3780" w:rsidR="007844E7" w:rsidRDefault="007844E7" w:rsidP="007844E7">
      <w:pPr>
        <w:jc w:val="right"/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D225E7">
        <w:rPr>
          <w:rFonts w:ascii="Times New Roman" w:hAnsi="Times New Roman"/>
          <w:bCs/>
          <w:sz w:val="28"/>
          <w:szCs w:val="28"/>
        </w:rPr>
        <w:t>8</w:t>
      </w:r>
      <w:bookmarkStart w:id="0" w:name="_GoBack"/>
      <w:bookmarkEnd w:id="0"/>
    </w:p>
    <w:p w14:paraId="79F03F47" w14:textId="51F3DAC7" w:rsidR="007844E7" w:rsidRPr="00AE108F" w:rsidRDefault="007844E7" w:rsidP="00AE108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 xml:space="preserve">Перечень видов и сортов чая для </w:t>
      </w:r>
      <w:r w:rsidR="00AE108F">
        <w:rPr>
          <w:rFonts w:ascii="Times New Roman" w:hAnsi="Times New Roman"/>
          <w:b/>
          <w:bCs/>
          <w:sz w:val="28"/>
          <w:szCs w:val="28"/>
        </w:rPr>
        <w:t>к</w:t>
      </w:r>
      <w:r w:rsidRPr="00022EE5">
        <w:rPr>
          <w:rFonts w:ascii="Times New Roman" w:hAnsi="Times New Roman"/>
          <w:b/>
          <w:bCs/>
          <w:sz w:val="28"/>
          <w:szCs w:val="28"/>
        </w:rPr>
        <w:t>упажировани</w:t>
      </w:r>
      <w:r w:rsidR="00AE108F">
        <w:rPr>
          <w:rFonts w:ascii="Times New Roman" w:hAnsi="Times New Roman"/>
          <w:b/>
          <w:bCs/>
          <w:sz w:val="28"/>
          <w:szCs w:val="28"/>
        </w:rPr>
        <w:t>я</w:t>
      </w:r>
      <w:r w:rsidRPr="00022EE5">
        <w:rPr>
          <w:rFonts w:ascii="Times New Roman" w:hAnsi="Times New Roman"/>
          <w:b/>
          <w:bCs/>
          <w:sz w:val="28"/>
          <w:szCs w:val="28"/>
        </w:rPr>
        <w:t xml:space="preserve"> чая</w:t>
      </w:r>
      <w:r w:rsidRPr="00022EE5" w:rsidDel="006B60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B88D25" w14:textId="77777777" w:rsidR="007844E7" w:rsidRDefault="007844E7" w:rsidP="007844E7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Ind w:w="534" w:type="dxa"/>
        <w:tblLook w:val="04A0" w:firstRow="1" w:lastRow="0" w:firstColumn="1" w:lastColumn="0" w:noHBand="0" w:noVBand="1"/>
      </w:tblPr>
      <w:tblGrid>
        <w:gridCol w:w="9095"/>
      </w:tblGrid>
      <w:tr w:rsidR="007844E7" w14:paraId="383298FF" w14:textId="77777777" w:rsidTr="00B5138F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6BC8" w14:textId="77777777" w:rsidR="007844E7" w:rsidRDefault="007844E7" w:rsidP="00B5138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 отобранных сортов чая для чемпионата</w:t>
            </w:r>
          </w:p>
        </w:tc>
      </w:tr>
      <w:tr w:rsidR="007844E7" w14:paraId="6CFD455E" w14:textId="77777777" w:rsidTr="00B5138F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11A" w14:textId="77777777" w:rsidR="007844E7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6F7C6A57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Зеленый чай: Ганпаудер</w:t>
            </w:r>
          </w:p>
          <w:p w14:paraId="130878C7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Зеленый чай: Сенча</w:t>
            </w:r>
          </w:p>
          <w:p w14:paraId="470E36CB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0758F50C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Светлый Улун: Най Сян Цзинь Сюань</w:t>
            </w:r>
          </w:p>
          <w:p w14:paraId="7ABD8507" w14:textId="115CF8B3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Светлый улун:</w:t>
            </w:r>
            <w:r w:rsidR="008271C3">
              <w:rPr>
                <w:i/>
                <w:sz w:val="28"/>
                <w:szCs w:val="28"/>
              </w:rPr>
              <w:t xml:space="preserve"> </w:t>
            </w:r>
            <w:r w:rsidRPr="002B0D1D">
              <w:rPr>
                <w:i/>
                <w:sz w:val="28"/>
                <w:szCs w:val="28"/>
              </w:rPr>
              <w:t xml:space="preserve">Те Гуань Инь </w:t>
            </w:r>
          </w:p>
          <w:p w14:paraId="53A55C2C" w14:textId="77777777" w:rsidR="007844E7" w:rsidRPr="002B0D1D" w:rsidRDefault="007844E7" w:rsidP="00B5138F">
            <w:pPr>
              <w:jc w:val="center"/>
              <w:rPr>
                <w:i/>
                <w:color w:val="FF0000"/>
                <w:sz w:val="28"/>
                <w:szCs w:val="28"/>
              </w:rPr>
            </w:pPr>
          </w:p>
          <w:p w14:paraId="09CDDCEE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Красный чай: Дян Хун</w:t>
            </w:r>
          </w:p>
          <w:p w14:paraId="39A13AE0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Красный чай: Сяо Чжун</w:t>
            </w:r>
          </w:p>
          <w:p w14:paraId="795C87DA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6DD4A649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Белый чай: Юэ Гуан Бай</w:t>
            </w:r>
          </w:p>
          <w:p w14:paraId="11FC3489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Белый чай: Байхао Иньчжэнь</w:t>
            </w:r>
          </w:p>
          <w:p w14:paraId="1378228C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  <w:p w14:paraId="02D1FFDF" w14:textId="77777777" w:rsidR="007844E7" w:rsidRPr="002B0D1D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Темный Улун: Да Хун Пао</w:t>
            </w:r>
          </w:p>
          <w:p w14:paraId="4D51CB87" w14:textId="77777777" w:rsidR="007844E7" w:rsidRDefault="007844E7" w:rsidP="00B5138F">
            <w:pPr>
              <w:jc w:val="center"/>
              <w:rPr>
                <w:i/>
                <w:sz w:val="28"/>
                <w:szCs w:val="28"/>
              </w:rPr>
            </w:pPr>
            <w:r w:rsidRPr="002B0D1D">
              <w:rPr>
                <w:i/>
                <w:sz w:val="28"/>
                <w:szCs w:val="28"/>
              </w:rPr>
              <w:t>Темный Улун: Нуй Сян</w:t>
            </w:r>
          </w:p>
          <w:p w14:paraId="55F9D8C1" w14:textId="77777777" w:rsidR="007844E7" w:rsidRDefault="007844E7" w:rsidP="00B5138F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4B5B1E82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01AE48B5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1627F550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15FAC254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4FFDC6D7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5C1F408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0CBBAD27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16EE6745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2FC7B16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3B0ADD99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2AE411EC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0A904E53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D19737C" w14:textId="77777777" w:rsidR="007844E7" w:rsidRDefault="007844E7" w:rsidP="007844E7">
      <w:pPr>
        <w:jc w:val="right"/>
        <w:rPr>
          <w:rFonts w:ascii="Times New Roman" w:hAnsi="Times New Roman"/>
          <w:bCs/>
          <w:sz w:val="28"/>
          <w:szCs w:val="28"/>
          <w:highlight w:val="yellow"/>
        </w:rPr>
      </w:pPr>
    </w:p>
    <w:p w14:paraId="5A676687" w14:textId="77777777" w:rsidR="00E9037D" w:rsidRDefault="00E9037D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sectPr w:rsidR="00E9037D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7FFD9" w14:textId="77777777" w:rsidR="00D16263" w:rsidRDefault="00D16263" w:rsidP="00970F49">
      <w:pPr>
        <w:spacing w:after="0" w:line="240" w:lineRule="auto"/>
      </w:pPr>
      <w:r>
        <w:separator/>
      </w:r>
    </w:p>
  </w:endnote>
  <w:endnote w:type="continuationSeparator" w:id="0">
    <w:p w14:paraId="71C84A0C" w14:textId="77777777" w:rsidR="00D16263" w:rsidRDefault="00D1626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27AC1" w14:textId="77777777" w:rsidR="00D16263" w:rsidRDefault="00D16263" w:rsidP="00970F49">
      <w:pPr>
        <w:spacing w:after="0" w:line="240" w:lineRule="auto"/>
      </w:pPr>
      <w:r>
        <w:separator/>
      </w:r>
    </w:p>
  </w:footnote>
  <w:footnote w:type="continuationSeparator" w:id="0">
    <w:p w14:paraId="77128860" w14:textId="77777777" w:rsidR="00D16263" w:rsidRDefault="00D16263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1F5DF8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108F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63E3"/>
    <w:rsid w:val="00B37579"/>
    <w:rsid w:val="00B40FFB"/>
    <w:rsid w:val="00B4196F"/>
    <w:rsid w:val="00B45392"/>
    <w:rsid w:val="00B45AA4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263"/>
    <w:rsid w:val="00D16F4B"/>
    <w:rsid w:val="00D17132"/>
    <w:rsid w:val="00D2075B"/>
    <w:rsid w:val="00D225E7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4C3C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1C479-C9AA-420B-AA98-064F1A19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Ланцов Роман Игоревич</cp:lastModifiedBy>
  <cp:revision>7</cp:revision>
  <cp:lastPrinted>2025-03-20T14:23:00Z</cp:lastPrinted>
  <dcterms:created xsi:type="dcterms:W3CDTF">2025-03-20T14:57:00Z</dcterms:created>
  <dcterms:modified xsi:type="dcterms:W3CDTF">2025-07-31T12:56:00Z</dcterms:modified>
</cp:coreProperties>
</file>